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476"/>
      </w:tblGrid>
      <w:tr w:rsidR="00F12592" w:rsidRPr="00F12592" w14:paraId="22A4AE5A" w14:textId="77777777" w:rsidTr="00EB2C9B">
        <w:tc>
          <w:tcPr>
            <w:tcW w:w="2519" w:type="pct"/>
          </w:tcPr>
          <w:p w14:paraId="498807A4" w14:textId="77777777" w:rsidR="000A33AF" w:rsidRPr="00F12592" w:rsidRDefault="000A33AF" w:rsidP="00F12592">
            <w:pPr>
              <w:pStyle w:val="BodyText"/>
              <w:tabs>
                <w:tab w:val="left" w:leader="hyphen" w:pos="3236"/>
              </w:tabs>
              <w:spacing w:after="0"/>
              <w:ind w:firstLine="0"/>
              <w:jc w:val="center"/>
              <w:rPr>
                <w:rFonts w:ascii="Arial" w:hAnsi="Arial" w:cs="Arial"/>
                <w:b/>
                <w:bCs/>
                <w:i w:val="0"/>
                <w:iCs w:val="0"/>
                <w:color w:val="000000" w:themeColor="text1"/>
                <w:sz w:val="20"/>
                <w:szCs w:val="20"/>
              </w:rPr>
            </w:pPr>
            <w:r w:rsidRPr="00F12592">
              <w:rPr>
                <w:rFonts w:ascii="Arial" w:hAnsi="Arial" w:cs="Arial"/>
                <w:b/>
                <w:bCs/>
                <w:i w:val="0"/>
                <w:iCs w:val="0"/>
                <w:color w:val="000000" w:themeColor="text1"/>
                <w:sz w:val="20"/>
                <w:szCs w:val="20"/>
              </w:rPr>
              <w:t>THỦ TƯỚNG CHÍNH PHỦ</w:t>
            </w:r>
          </w:p>
          <w:p w14:paraId="0299FB0B" w14:textId="77777777" w:rsidR="00EB2C9B" w:rsidRPr="00F12592" w:rsidRDefault="00EB2C9B" w:rsidP="00F12592">
            <w:pPr>
              <w:pStyle w:val="BodyText"/>
              <w:tabs>
                <w:tab w:val="left" w:leader="hyphen" w:pos="3236"/>
              </w:tabs>
              <w:spacing w:after="0"/>
              <w:ind w:firstLine="0"/>
              <w:jc w:val="center"/>
              <w:rPr>
                <w:rFonts w:ascii="Arial" w:hAnsi="Arial" w:cs="Arial"/>
                <w:bCs/>
                <w:i w:val="0"/>
                <w:iCs w:val="0"/>
                <w:color w:val="000000" w:themeColor="text1"/>
                <w:sz w:val="20"/>
                <w:szCs w:val="20"/>
                <w:vertAlign w:val="superscript"/>
                <w:lang w:val="en-US"/>
              </w:rPr>
            </w:pPr>
            <w:r w:rsidRPr="00F12592">
              <w:rPr>
                <w:rFonts w:ascii="Arial" w:hAnsi="Arial" w:cs="Arial"/>
                <w:bCs/>
                <w:i w:val="0"/>
                <w:iCs w:val="0"/>
                <w:color w:val="000000" w:themeColor="text1"/>
                <w:sz w:val="20"/>
                <w:szCs w:val="20"/>
                <w:vertAlign w:val="superscript"/>
                <w:lang w:val="en-US"/>
              </w:rPr>
              <w:t>_______</w:t>
            </w:r>
          </w:p>
          <w:p w14:paraId="68408E04" w14:textId="77777777" w:rsidR="00E47786" w:rsidRPr="00F12592" w:rsidRDefault="00E47786" w:rsidP="00F12592">
            <w:pPr>
              <w:pStyle w:val="BodyText"/>
              <w:spacing w:after="0"/>
              <w:ind w:firstLine="0"/>
              <w:jc w:val="center"/>
              <w:rPr>
                <w:rFonts w:ascii="Arial" w:hAnsi="Arial" w:cs="Arial"/>
                <w:color w:val="000000" w:themeColor="text1"/>
                <w:sz w:val="20"/>
                <w:szCs w:val="20"/>
              </w:rPr>
            </w:pPr>
            <w:r w:rsidRPr="00F12592">
              <w:rPr>
                <w:rFonts w:ascii="Arial" w:hAnsi="Arial" w:cs="Arial"/>
                <w:i w:val="0"/>
                <w:iCs w:val="0"/>
                <w:color w:val="000000" w:themeColor="text1"/>
                <w:sz w:val="20"/>
                <w:szCs w:val="20"/>
              </w:rPr>
              <w:t>Số: 204/QĐ-TTg</w:t>
            </w:r>
          </w:p>
        </w:tc>
        <w:tc>
          <w:tcPr>
            <w:tcW w:w="2481" w:type="pct"/>
          </w:tcPr>
          <w:p w14:paraId="0F951210" w14:textId="77777777" w:rsidR="000E0C74" w:rsidRPr="00F12592" w:rsidRDefault="000E0C74" w:rsidP="00F12592">
            <w:pPr>
              <w:pStyle w:val="BodyText"/>
              <w:tabs>
                <w:tab w:val="left" w:leader="hyphen" w:pos="3236"/>
              </w:tabs>
              <w:spacing w:after="0"/>
              <w:ind w:firstLine="0"/>
              <w:jc w:val="center"/>
              <w:rPr>
                <w:rFonts w:ascii="Arial" w:hAnsi="Arial" w:cs="Arial"/>
                <w:b/>
                <w:bCs/>
                <w:i w:val="0"/>
                <w:iCs w:val="0"/>
                <w:color w:val="000000" w:themeColor="text1"/>
                <w:sz w:val="20"/>
                <w:szCs w:val="20"/>
              </w:rPr>
            </w:pPr>
            <w:r w:rsidRPr="00F12592">
              <w:rPr>
                <w:rFonts w:ascii="Arial" w:hAnsi="Arial" w:cs="Arial"/>
                <w:b/>
                <w:bCs/>
                <w:i w:val="0"/>
                <w:iCs w:val="0"/>
                <w:color w:val="000000" w:themeColor="text1"/>
                <w:sz w:val="20"/>
                <w:szCs w:val="20"/>
              </w:rPr>
              <w:t>CỘNG HÒA XÃ HỘI CHỦ NGHĨA VIỆT NAM</w:t>
            </w:r>
          </w:p>
          <w:p w14:paraId="64E2BBCA" w14:textId="77777777" w:rsidR="000E0C74" w:rsidRPr="00F12592" w:rsidRDefault="000E0C74" w:rsidP="00F12592">
            <w:pPr>
              <w:pStyle w:val="BodyText"/>
              <w:tabs>
                <w:tab w:val="left" w:leader="hyphen" w:pos="3236"/>
              </w:tabs>
              <w:spacing w:after="0"/>
              <w:ind w:firstLine="0"/>
              <w:jc w:val="center"/>
              <w:rPr>
                <w:rFonts w:ascii="Arial" w:hAnsi="Arial" w:cs="Arial"/>
                <w:b/>
                <w:bCs/>
                <w:i w:val="0"/>
                <w:iCs w:val="0"/>
                <w:color w:val="000000" w:themeColor="text1"/>
                <w:sz w:val="20"/>
                <w:szCs w:val="20"/>
              </w:rPr>
            </w:pPr>
            <w:r w:rsidRPr="00F12592">
              <w:rPr>
                <w:rFonts w:ascii="Arial" w:hAnsi="Arial" w:cs="Arial"/>
                <w:b/>
                <w:bCs/>
                <w:i w:val="0"/>
                <w:iCs w:val="0"/>
                <w:color w:val="000000" w:themeColor="text1"/>
                <w:sz w:val="20"/>
                <w:szCs w:val="20"/>
              </w:rPr>
              <w:t>Độc lập - Tự do - Hạnh phúc</w:t>
            </w:r>
          </w:p>
          <w:p w14:paraId="694B1543" w14:textId="77777777" w:rsidR="00EB2C9B" w:rsidRPr="00F12592" w:rsidRDefault="00EB2C9B" w:rsidP="00F12592">
            <w:pPr>
              <w:pStyle w:val="BodyText"/>
              <w:tabs>
                <w:tab w:val="left" w:leader="hyphen" w:pos="3236"/>
              </w:tabs>
              <w:spacing w:after="0"/>
              <w:ind w:firstLine="0"/>
              <w:jc w:val="center"/>
              <w:rPr>
                <w:rFonts w:ascii="Arial" w:hAnsi="Arial" w:cs="Arial"/>
                <w:bCs/>
                <w:i w:val="0"/>
                <w:iCs w:val="0"/>
                <w:color w:val="000000" w:themeColor="text1"/>
                <w:sz w:val="20"/>
                <w:szCs w:val="20"/>
                <w:vertAlign w:val="superscript"/>
              </w:rPr>
            </w:pPr>
            <w:r w:rsidRPr="00F12592">
              <w:rPr>
                <w:rFonts w:ascii="Arial" w:hAnsi="Arial" w:cs="Arial"/>
                <w:bCs/>
                <w:i w:val="0"/>
                <w:iCs w:val="0"/>
                <w:color w:val="000000" w:themeColor="text1"/>
                <w:sz w:val="20"/>
                <w:szCs w:val="20"/>
                <w:vertAlign w:val="superscript"/>
              </w:rPr>
              <w:t>______________________</w:t>
            </w:r>
          </w:p>
          <w:p w14:paraId="007BA63A" w14:textId="77777777" w:rsidR="000A33AF" w:rsidRPr="00F12592" w:rsidRDefault="00EB2C9B" w:rsidP="00F12592">
            <w:pPr>
              <w:pStyle w:val="BodyText"/>
              <w:spacing w:after="0"/>
              <w:ind w:firstLine="0"/>
              <w:jc w:val="center"/>
              <w:rPr>
                <w:rFonts w:ascii="Arial" w:hAnsi="Arial" w:cs="Arial"/>
                <w:color w:val="000000" w:themeColor="text1"/>
                <w:sz w:val="20"/>
                <w:szCs w:val="20"/>
              </w:rPr>
            </w:pPr>
            <w:r w:rsidRPr="00F12592">
              <w:rPr>
                <w:rFonts w:ascii="Arial" w:hAnsi="Arial" w:cs="Arial"/>
                <w:color w:val="000000" w:themeColor="text1"/>
                <w:sz w:val="20"/>
                <w:szCs w:val="20"/>
              </w:rPr>
              <w:t>Hà Nội, ngày 28</w:t>
            </w:r>
            <w:r w:rsidR="000E0C74" w:rsidRPr="00F12592">
              <w:rPr>
                <w:rFonts w:ascii="Arial" w:hAnsi="Arial" w:cs="Arial"/>
                <w:color w:val="000000" w:themeColor="text1"/>
                <w:sz w:val="20"/>
                <w:szCs w:val="20"/>
              </w:rPr>
              <w:t xml:space="preserve"> tháng</w:t>
            </w:r>
            <w:r w:rsidRPr="00F12592">
              <w:rPr>
                <w:rFonts w:ascii="Arial" w:hAnsi="Arial" w:cs="Arial"/>
                <w:color w:val="000000" w:themeColor="text1"/>
                <w:sz w:val="20"/>
                <w:szCs w:val="20"/>
              </w:rPr>
              <w:t xml:space="preserve"> 02 </w:t>
            </w:r>
            <w:r w:rsidR="000E0C74" w:rsidRPr="00F12592">
              <w:rPr>
                <w:rFonts w:ascii="Arial" w:hAnsi="Arial" w:cs="Arial"/>
                <w:color w:val="000000" w:themeColor="text1"/>
                <w:sz w:val="20"/>
                <w:szCs w:val="20"/>
              </w:rPr>
              <w:t>năm 2024</w:t>
            </w:r>
          </w:p>
        </w:tc>
      </w:tr>
    </w:tbl>
    <w:p w14:paraId="22C17DC7" w14:textId="77777777" w:rsidR="000A33AF" w:rsidRPr="00F12592" w:rsidRDefault="000A33AF" w:rsidP="00F12592">
      <w:pPr>
        <w:pStyle w:val="BodyText"/>
        <w:tabs>
          <w:tab w:val="left" w:leader="hyphen" w:pos="3236"/>
        </w:tabs>
        <w:spacing w:after="0"/>
        <w:ind w:firstLine="0"/>
        <w:rPr>
          <w:rFonts w:ascii="Arial" w:hAnsi="Arial" w:cs="Arial"/>
          <w:b/>
          <w:bCs/>
          <w:i w:val="0"/>
          <w:iCs w:val="0"/>
          <w:color w:val="000000" w:themeColor="text1"/>
          <w:sz w:val="20"/>
          <w:szCs w:val="20"/>
        </w:rPr>
      </w:pPr>
    </w:p>
    <w:p w14:paraId="7402FA6B" w14:textId="77777777" w:rsidR="000E0C74" w:rsidRPr="00F12592" w:rsidRDefault="000E0C74" w:rsidP="00F12592">
      <w:pPr>
        <w:pStyle w:val="BodyText"/>
        <w:spacing w:after="0"/>
        <w:ind w:firstLine="0"/>
        <w:jc w:val="center"/>
        <w:rPr>
          <w:rFonts w:ascii="Arial" w:hAnsi="Arial" w:cs="Arial"/>
          <w:b/>
          <w:bCs/>
          <w:i w:val="0"/>
          <w:iCs w:val="0"/>
          <w:color w:val="000000" w:themeColor="text1"/>
          <w:sz w:val="20"/>
          <w:szCs w:val="20"/>
        </w:rPr>
      </w:pPr>
    </w:p>
    <w:p w14:paraId="314DC921" w14:textId="77777777" w:rsidR="00781D71" w:rsidRPr="00F12592" w:rsidRDefault="00BA0A81" w:rsidP="00F12592">
      <w:pPr>
        <w:pStyle w:val="BodyText"/>
        <w:spacing w:after="0"/>
        <w:ind w:firstLine="0"/>
        <w:jc w:val="center"/>
        <w:rPr>
          <w:rFonts w:ascii="Arial" w:hAnsi="Arial" w:cs="Arial"/>
          <w:color w:val="000000" w:themeColor="text1"/>
          <w:sz w:val="20"/>
          <w:szCs w:val="20"/>
        </w:rPr>
      </w:pPr>
      <w:r w:rsidRPr="00F12592">
        <w:rPr>
          <w:rFonts w:ascii="Arial" w:hAnsi="Arial" w:cs="Arial"/>
          <w:b/>
          <w:bCs/>
          <w:i w:val="0"/>
          <w:iCs w:val="0"/>
          <w:color w:val="000000" w:themeColor="text1"/>
          <w:sz w:val="20"/>
          <w:szCs w:val="20"/>
        </w:rPr>
        <w:t>QUYẾT ĐỊNH</w:t>
      </w:r>
    </w:p>
    <w:p w14:paraId="1029C897" w14:textId="77777777" w:rsidR="00781D71" w:rsidRPr="00F12592" w:rsidRDefault="00EB2C9B" w:rsidP="00F12592">
      <w:pPr>
        <w:pStyle w:val="BodyText"/>
        <w:spacing w:after="0"/>
        <w:ind w:firstLine="0"/>
        <w:jc w:val="center"/>
        <w:rPr>
          <w:rFonts w:ascii="Arial" w:hAnsi="Arial" w:cs="Arial"/>
          <w:b/>
          <w:bCs/>
          <w:i w:val="0"/>
          <w:iCs w:val="0"/>
          <w:color w:val="000000" w:themeColor="text1"/>
          <w:sz w:val="20"/>
          <w:szCs w:val="20"/>
        </w:rPr>
      </w:pPr>
      <w:r w:rsidRPr="00F12592">
        <w:rPr>
          <w:rFonts w:ascii="Arial" w:hAnsi="Arial" w:cs="Arial"/>
          <w:b/>
          <w:bCs/>
          <w:i w:val="0"/>
          <w:iCs w:val="0"/>
          <w:color w:val="000000" w:themeColor="text1"/>
          <w:sz w:val="20"/>
          <w:szCs w:val="20"/>
        </w:rPr>
        <w:t>V</w:t>
      </w:r>
      <w:r w:rsidR="00BA0A81" w:rsidRPr="00F12592">
        <w:rPr>
          <w:rFonts w:ascii="Arial" w:hAnsi="Arial" w:cs="Arial"/>
          <w:b/>
          <w:bCs/>
          <w:i w:val="0"/>
          <w:iCs w:val="0"/>
          <w:color w:val="000000" w:themeColor="text1"/>
          <w:sz w:val="20"/>
          <w:szCs w:val="20"/>
        </w:rPr>
        <w:t xml:space="preserve">ề việc phân công Chủ tịch </w:t>
      </w:r>
      <w:r w:rsidRPr="00F12592">
        <w:rPr>
          <w:rFonts w:ascii="Arial" w:hAnsi="Arial" w:cs="Arial"/>
          <w:b/>
          <w:bCs/>
          <w:i w:val="0"/>
          <w:iCs w:val="0"/>
          <w:color w:val="000000" w:themeColor="text1"/>
          <w:sz w:val="20"/>
          <w:szCs w:val="20"/>
        </w:rPr>
        <w:t>Ủy ban</w:t>
      </w:r>
      <w:r w:rsidR="00BA0A81" w:rsidRPr="00F12592">
        <w:rPr>
          <w:rFonts w:ascii="Arial" w:hAnsi="Arial" w:cs="Arial"/>
          <w:b/>
          <w:bCs/>
          <w:i w:val="0"/>
          <w:iCs w:val="0"/>
          <w:color w:val="000000" w:themeColor="text1"/>
          <w:sz w:val="20"/>
          <w:szCs w:val="20"/>
        </w:rPr>
        <w:t xml:space="preserve"> sông Mê Công Việt Nam</w:t>
      </w:r>
    </w:p>
    <w:p w14:paraId="2E00F4EA" w14:textId="77777777" w:rsidR="00EB2C9B" w:rsidRPr="00F12592" w:rsidRDefault="00EB2C9B" w:rsidP="00F12592">
      <w:pPr>
        <w:pStyle w:val="BodyText"/>
        <w:tabs>
          <w:tab w:val="left" w:leader="hyphen" w:pos="3236"/>
        </w:tabs>
        <w:spacing w:after="0"/>
        <w:ind w:firstLine="0"/>
        <w:jc w:val="center"/>
        <w:rPr>
          <w:rFonts w:ascii="Arial" w:hAnsi="Arial" w:cs="Arial"/>
          <w:bCs/>
          <w:i w:val="0"/>
          <w:iCs w:val="0"/>
          <w:color w:val="000000" w:themeColor="text1"/>
          <w:sz w:val="20"/>
          <w:szCs w:val="20"/>
          <w:vertAlign w:val="superscript"/>
        </w:rPr>
      </w:pPr>
      <w:r w:rsidRPr="00F12592">
        <w:rPr>
          <w:rFonts w:ascii="Arial" w:hAnsi="Arial" w:cs="Arial"/>
          <w:bCs/>
          <w:i w:val="0"/>
          <w:iCs w:val="0"/>
          <w:color w:val="000000" w:themeColor="text1"/>
          <w:sz w:val="20"/>
          <w:szCs w:val="20"/>
          <w:vertAlign w:val="superscript"/>
        </w:rPr>
        <w:t>_______</w:t>
      </w:r>
    </w:p>
    <w:p w14:paraId="75C0875A" w14:textId="77777777" w:rsidR="000E0C74" w:rsidRPr="00F12592" w:rsidRDefault="000E0C74" w:rsidP="00F12592">
      <w:pPr>
        <w:pStyle w:val="BodyText"/>
        <w:spacing w:after="0"/>
        <w:ind w:firstLine="0"/>
        <w:jc w:val="center"/>
        <w:rPr>
          <w:rFonts w:ascii="Arial" w:hAnsi="Arial" w:cs="Arial"/>
          <w:color w:val="000000" w:themeColor="text1"/>
          <w:sz w:val="20"/>
          <w:szCs w:val="20"/>
        </w:rPr>
        <w:sectPr w:rsidR="000E0C74" w:rsidRPr="00F12592" w:rsidSect="009E00E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0" w:footer="0" w:gutter="0"/>
          <w:pgNumType w:start="1"/>
          <w:cols w:space="720"/>
          <w:noEndnote/>
          <w:docGrid w:linePitch="360"/>
        </w:sectPr>
      </w:pPr>
      <w:r w:rsidRPr="00F12592">
        <w:rPr>
          <w:rFonts w:ascii="Arial" w:hAnsi="Arial" w:cs="Arial"/>
          <w:b/>
          <w:bCs/>
          <w:i w:val="0"/>
          <w:iCs w:val="0"/>
          <w:color w:val="000000" w:themeColor="text1"/>
          <w:sz w:val="20"/>
          <w:szCs w:val="20"/>
        </w:rPr>
        <w:t>THỦ TƯỚNG CHÍNH PHỦ</w:t>
      </w:r>
    </w:p>
    <w:p w14:paraId="7615796F" w14:textId="77777777" w:rsidR="00781D71" w:rsidRPr="00F12592" w:rsidRDefault="00781D71" w:rsidP="00F12592">
      <w:pPr>
        <w:rPr>
          <w:rFonts w:ascii="Arial" w:hAnsi="Arial" w:cs="Arial"/>
          <w:color w:val="000000" w:themeColor="text1"/>
          <w:sz w:val="20"/>
          <w:szCs w:val="20"/>
        </w:rPr>
      </w:pPr>
    </w:p>
    <w:p w14:paraId="30E08D56" w14:textId="77777777" w:rsidR="00781D71" w:rsidRPr="00F12592" w:rsidRDefault="00781D71" w:rsidP="00F12592">
      <w:pPr>
        <w:rPr>
          <w:rFonts w:ascii="Arial" w:hAnsi="Arial" w:cs="Arial"/>
          <w:color w:val="000000" w:themeColor="text1"/>
          <w:sz w:val="20"/>
          <w:szCs w:val="20"/>
        </w:rPr>
        <w:sectPr w:rsidR="00781D71" w:rsidRPr="00F12592" w:rsidSect="00F12592">
          <w:type w:val="continuous"/>
          <w:pgSz w:w="11900" w:h="16840"/>
          <w:pgMar w:top="1440" w:right="1440" w:bottom="1440" w:left="1440" w:header="0" w:footer="3" w:gutter="0"/>
          <w:cols w:space="720"/>
          <w:noEndnote/>
          <w:docGrid w:linePitch="360"/>
        </w:sectPr>
      </w:pPr>
    </w:p>
    <w:p w14:paraId="319AF961" w14:textId="77777777" w:rsidR="00781D71" w:rsidRPr="00F12592" w:rsidRDefault="00BA0A81" w:rsidP="00F12592">
      <w:pPr>
        <w:pStyle w:val="BodyText"/>
        <w:spacing w:after="120"/>
        <w:ind w:firstLine="720"/>
        <w:jc w:val="both"/>
        <w:rPr>
          <w:rFonts w:ascii="Arial" w:hAnsi="Arial" w:cs="Arial"/>
          <w:color w:val="000000" w:themeColor="text1"/>
          <w:sz w:val="20"/>
          <w:szCs w:val="20"/>
        </w:rPr>
      </w:pPr>
      <w:r w:rsidRPr="00F12592">
        <w:rPr>
          <w:rFonts w:ascii="Arial" w:hAnsi="Arial" w:cs="Arial"/>
          <w:color w:val="000000" w:themeColor="text1"/>
          <w:sz w:val="20"/>
          <w:szCs w:val="20"/>
        </w:rPr>
        <w:t>Căn c</w:t>
      </w:r>
      <w:r w:rsidR="00EB2C9B" w:rsidRPr="00F12592">
        <w:rPr>
          <w:rFonts w:ascii="Arial" w:hAnsi="Arial" w:cs="Arial"/>
          <w:color w:val="000000" w:themeColor="text1"/>
          <w:sz w:val="20"/>
          <w:szCs w:val="20"/>
        </w:rPr>
        <w:t>ứ Luật Tổ chức Chính phủ ngày 1</w:t>
      </w:r>
      <w:r w:rsidRPr="00F12592">
        <w:rPr>
          <w:rFonts w:ascii="Arial" w:hAnsi="Arial" w:cs="Arial"/>
          <w:color w:val="000000" w:themeColor="text1"/>
          <w:sz w:val="20"/>
          <w:szCs w:val="20"/>
        </w:rPr>
        <w:t>9 tháng 6 năm 2015 và Luật sửa đổi,</w:t>
      </w:r>
      <w:r w:rsidR="00EB2C9B" w:rsidRPr="00F12592">
        <w:rPr>
          <w:rFonts w:ascii="Arial" w:hAnsi="Arial" w:cs="Arial"/>
          <w:color w:val="000000" w:themeColor="text1"/>
          <w:sz w:val="20"/>
          <w:szCs w:val="20"/>
        </w:rPr>
        <w:t xml:space="preserve"> bổ sung một số điều của Luật Tổ</w:t>
      </w:r>
      <w:r w:rsidRPr="00F12592">
        <w:rPr>
          <w:rFonts w:ascii="Arial" w:hAnsi="Arial" w:cs="Arial"/>
          <w:color w:val="000000" w:themeColor="text1"/>
          <w:sz w:val="20"/>
          <w:szCs w:val="20"/>
        </w:rPr>
        <w:t xml:space="preserve"> chức </w:t>
      </w:r>
      <w:r w:rsidR="00EB2C9B" w:rsidRPr="00F12592">
        <w:rPr>
          <w:rFonts w:ascii="Arial" w:hAnsi="Arial" w:cs="Arial"/>
          <w:color w:val="000000" w:themeColor="text1"/>
          <w:sz w:val="20"/>
          <w:szCs w:val="20"/>
        </w:rPr>
        <w:t>Chính phủ và Luật Tổ chức chính quyề</w:t>
      </w:r>
      <w:r w:rsidRPr="00F12592">
        <w:rPr>
          <w:rFonts w:ascii="Arial" w:hAnsi="Arial" w:cs="Arial"/>
          <w:color w:val="000000" w:themeColor="text1"/>
          <w:sz w:val="20"/>
          <w:szCs w:val="20"/>
        </w:rPr>
        <w:t>n địa phương ngày 22 tháng 11 năm 2019;</w:t>
      </w:r>
    </w:p>
    <w:p w14:paraId="215DCF9D" w14:textId="77777777" w:rsidR="00781D71" w:rsidRPr="00F12592" w:rsidRDefault="00BA0A81" w:rsidP="00F12592">
      <w:pPr>
        <w:pStyle w:val="BodyText"/>
        <w:spacing w:after="120"/>
        <w:ind w:firstLine="720"/>
        <w:jc w:val="both"/>
        <w:rPr>
          <w:rFonts w:ascii="Arial" w:hAnsi="Arial" w:cs="Arial"/>
          <w:color w:val="000000" w:themeColor="text1"/>
          <w:sz w:val="20"/>
          <w:szCs w:val="20"/>
        </w:rPr>
      </w:pPr>
      <w:r w:rsidRPr="00F12592">
        <w:rPr>
          <w:rFonts w:ascii="Arial" w:hAnsi="Arial" w:cs="Arial"/>
          <w:color w:val="000000" w:themeColor="text1"/>
          <w:sz w:val="20"/>
          <w:szCs w:val="20"/>
        </w:rPr>
        <w:t>Căn cứ Quyết định số 619/QĐ-TTg ngày 08 tháng 5 năm 2020 của Thủ tư</w:t>
      </w:r>
      <w:r w:rsidR="00EB2C9B" w:rsidRPr="00F12592">
        <w:rPr>
          <w:rFonts w:ascii="Arial" w:hAnsi="Arial" w:cs="Arial"/>
          <w:color w:val="000000" w:themeColor="text1"/>
          <w:sz w:val="20"/>
          <w:szCs w:val="20"/>
        </w:rPr>
        <w:t>ớ</w:t>
      </w:r>
      <w:r w:rsidRPr="00F12592">
        <w:rPr>
          <w:rFonts w:ascii="Arial" w:hAnsi="Arial" w:cs="Arial"/>
          <w:color w:val="000000" w:themeColor="text1"/>
          <w:sz w:val="20"/>
          <w:szCs w:val="20"/>
        </w:rPr>
        <w:t xml:space="preserve">ng </w:t>
      </w:r>
      <w:r w:rsidR="00EB2C9B" w:rsidRPr="00F12592">
        <w:rPr>
          <w:rFonts w:ascii="Arial" w:hAnsi="Arial" w:cs="Arial"/>
          <w:color w:val="000000" w:themeColor="text1"/>
          <w:sz w:val="20"/>
          <w:szCs w:val="20"/>
        </w:rPr>
        <w:t>Chính phủ</w:t>
      </w:r>
      <w:r w:rsidRPr="00F12592">
        <w:rPr>
          <w:rFonts w:ascii="Arial" w:hAnsi="Arial" w:cs="Arial"/>
          <w:color w:val="000000" w:themeColor="text1"/>
          <w:sz w:val="20"/>
          <w:szCs w:val="20"/>
        </w:rPr>
        <w:t xml:space="preserve"> qu</w:t>
      </w:r>
      <w:r w:rsidR="00EB2C9B" w:rsidRPr="00F12592">
        <w:rPr>
          <w:rFonts w:ascii="Arial" w:hAnsi="Arial" w:cs="Arial"/>
          <w:color w:val="000000" w:themeColor="text1"/>
          <w:sz w:val="20"/>
          <w:szCs w:val="20"/>
        </w:rPr>
        <w:t>y định chức năng, nhiệm vụ, quyề</w:t>
      </w:r>
      <w:r w:rsidRPr="00F12592">
        <w:rPr>
          <w:rFonts w:ascii="Arial" w:hAnsi="Arial" w:cs="Arial"/>
          <w:color w:val="000000" w:themeColor="text1"/>
          <w:sz w:val="20"/>
          <w:szCs w:val="20"/>
        </w:rPr>
        <w:t xml:space="preserve">n hạn và cơ cấu tổ chức của </w:t>
      </w:r>
      <w:r w:rsidR="00EB2C9B" w:rsidRPr="00F12592">
        <w:rPr>
          <w:rFonts w:ascii="Arial" w:hAnsi="Arial" w:cs="Arial"/>
          <w:color w:val="000000" w:themeColor="text1"/>
          <w:sz w:val="20"/>
          <w:szCs w:val="20"/>
        </w:rPr>
        <w:t>Ủy ban sông Mê Công Vi</w:t>
      </w:r>
      <w:r w:rsidRPr="00F12592">
        <w:rPr>
          <w:rFonts w:ascii="Arial" w:hAnsi="Arial" w:cs="Arial"/>
          <w:color w:val="000000" w:themeColor="text1"/>
          <w:sz w:val="20"/>
          <w:szCs w:val="20"/>
        </w:rPr>
        <w:t>ệt Nam;</w:t>
      </w:r>
    </w:p>
    <w:p w14:paraId="26F2778E" w14:textId="77777777" w:rsidR="00781D71" w:rsidRPr="00F12592" w:rsidRDefault="00BA0A81" w:rsidP="00F12592">
      <w:pPr>
        <w:pStyle w:val="BodyText"/>
        <w:spacing w:after="0"/>
        <w:ind w:firstLine="720"/>
        <w:jc w:val="both"/>
        <w:rPr>
          <w:rFonts w:ascii="Arial" w:hAnsi="Arial" w:cs="Arial"/>
          <w:color w:val="000000" w:themeColor="text1"/>
          <w:sz w:val="20"/>
          <w:szCs w:val="20"/>
        </w:rPr>
      </w:pPr>
      <w:r w:rsidRPr="00F12592">
        <w:rPr>
          <w:rFonts w:ascii="Arial" w:hAnsi="Arial" w:cs="Arial"/>
          <w:color w:val="000000" w:themeColor="text1"/>
          <w:sz w:val="20"/>
          <w:szCs w:val="20"/>
        </w:rPr>
        <w:t xml:space="preserve">Theo đề nghị của Bộ trưởng Bộ Tài nguyên và Môi trường, Phó Chủ tịch Thường trực </w:t>
      </w:r>
      <w:r w:rsidR="00EB2C9B" w:rsidRPr="00F12592">
        <w:rPr>
          <w:rFonts w:ascii="Arial" w:hAnsi="Arial" w:cs="Arial"/>
          <w:color w:val="000000" w:themeColor="text1"/>
          <w:sz w:val="20"/>
          <w:szCs w:val="20"/>
        </w:rPr>
        <w:t>Ủy ban</w:t>
      </w:r>
      <w:r w:rsidRPr="00F12592">
        <w:rPr>
          <w:rFonts w:ascii="Arial" w:hAnsi="Arial" w:cs="Arial"/>
          <w:color w:val="000000" w:themeColor="text1"/>
          <w:sz w:val="20"/>
          <w:szCs w:val="20"/>
        </w:rPr>
        <w:t xml:space="preserve"> sông Mê Công Việt Nam tạ</w:t>
      </w:r>
      <w:r w:rsidR="00EB2C9B" w:rsidRPr="00F12592">
        <w:rPr>
          <w:rFonts w:ascii="Arial" w:hAnsi="Arial" w:cs="Arial"/>
          <w:color w:val="000000" w:themeColor="text1"/>
          <w:sz w:val="20"/>
          <w:szCs w:val="20"/>
        </w:rPr>
        <w:t>i Tờ trình số 11/TTr-UBMC ngày 07 thá</w:t>
      </w:r>
      <w:r w:rsidRPr="00F12592">
        <w:rPr>
          <w:rFonts w:ascii="Arial" w:hAnsi="Arial" w:cs="Arial"/>
          <w:color w:val="000000" w:themeColor="text1"/>
          <w:sz w:val="20"/>
          <w:szCs w:val="20"/>
        </w:rPr>
        <w:t>ng 02 năm 2024,</w:t>
      </w:r>
    </w:p>
    <w:p w14:paraId="3EE13AEF" w14:textId="77777777" w:rsidR="00F12592" w:rsidRDefault="00F12592" w:rsidP="00F12592">
      <w:pPr>
        <w:pStyle w:val="BodyText"/>
        <w:spacing w:after="0"/>
        <w:ind w:firstLine="0"/>
        <w:jc w:val="center"/>
        <w:rPr>
          <w:rFonts w:ascii="Arial" w:hAnsi="Arial" w:cs="Arial"/>
          <w:b/>
          <w:bCs/>
          <w:i w:val="0"/>
          <w:iCs w:val="0"/>
          <w:color w:val="000000" w:themeColor="text1"/>
          <w:sz w:val="20"/>
          <w:szCs w:val="20"/>
        </w:rPr>
      </w:pPr>
    </w:p>
    <w:p w14:paraId="619EAD14" w14:textId="77777777" w:rsidR="00781D71" w:rsidRDefault="00BA0A81" w:rsidP="00F12592">
      <w:pPr>
        <w:pStyle w:val="BodyText"/>
        <w:spacing w:after="0"/>
        <w:ind w:firstLine="0"/>
        <w:jc w:val="center"/>
        <w:rPr>
          <w:rFonts w:ascii="Arial" w:hAnsi="Arial" w:cs="Arial"/>
          <w:b/>
          <w:bCs/>
          <w:i w:val="0"/>
          <w:iCs w:val="0"/>
          <w:color w:val="000000" w:themeColor="text1"/>
          <w:sz w:val="20"/>
          <w:szCs w:val="20"/>
        </w:rPr>
      </w:pPr>
      <w:r w:rsidRPr="00F12592">
        <w:rPr>
          <w:rFonts w:ascii="Arial" w:hAnsi="Arial" w:cs="Arial"/>
          <w:b/>
          <w:bCs/>
          <w:i w:val="0"/>
          <w:iCs w:val="0"/>
          <w:color w:val="000000" w:themeColor="text1"/>
          <w:sz w:val="20"/>
          <w:szCs w:val="20"/>
        </w:rPr>
        <w:t>QUYẾT ĐỊNH:</w:t>
      </w:r>
    </w:p>
    <w:p w14:paraId="1F62B255" w14:textId="77777777" w:rsidR="00F12592" w:rsidRPr="00F12592" w:rsidRDefault="00F12592" w:rsidP="00F12592">
      <w:pPr>
        <w:pStyle w:val="BodyText"/>
        <w:spacing w:after="0"/>
        <w:ind w:firstLine="720"/>
        <w:jc w:val="both"/>
        <w:rPr>
          <w:rFonts w:ascii="Arial" w:hAnsi="Arial" w:cs="Arial"/>
          <w:color w:val="000000" w:themeColor="text1"/>
          <w:sz w:val="20"/>
          <w:szCs w:val="20"/>
        </w:rPr>
      </w:pPr>
    </w:p>
    <w:p w14:paraId="28602718" w14:textId="77777777" w:rsidR="00781D71" w:rsidRPr="00F12592" w:rsidRDefault="00BA0A81" w:rsidP="00F12592">
      <w:pPr>
        <w:pStyle w:val="BodyText"/>
        <w:spacing w:after="120"/>
        <w:ind w:firstLine="720"/>
        <w:jc w:val="both"/>
        <w:rPr>
          <w:rFonts w:ascii="Arial" w:hAnsi="Arial" w:cs="Arial"/>
          <w:color w:val="000000" w:themeColor="text1"/>
          <w:sz w:val="20"/>
          <w:szCs w:val="20"/>
        </w:rPr>
      </w:pPr>
      <w:r w:rsidRPr="00F12592">
        <w:rPr>
          <w:rFonts w:ascii="Arial" w:hAnsi="Arial" w:cs="Arial"/>
          <w:b/>
          <w:bCs/>
          <w:i w:val="0"/>
          <w:iCs w:val="0"/>
          <w:color w:val="000000" w:themeColor="text1"/>
          <w:sz w:val="20"/>
          <w:szCs w:val="20"/>
        </w:rPr>
        <w:t xml:space="preserve">Điều 1. </w:t>
      </w:r>
      <w:r w:rsidRPr="00F12592">
        <w:rPr>
          <w:rFonts w:ascii="Arial" w:hAnsi="Arial" w:cs="Arial"/>
          <w:i w:val="0"/>
          <w:iCs w:val="0"/>
          <w:color w:val="000000" w:themeColor="text1"/>
          <w:sz w:val="20"/>
          <w:szCs w:val="20"/>
        </w:rPr>
        <w:t>P</w:t>
      </w:r>
      <w:r w:rsidR="00EB2C9B" w:rsidRPr="00F12592">
        <w:rPr>
          <w:rFonts w:ascii="Arial" w:hAnsi="Arial" w:cs="Arial"/>
          <w:i w:val="0"/>
          <w:iCs w:val="0"/>
          <w:color w:val="000000" w:themeColor="text1"/>
          <w:sz w:val="20"/>
          <w:szCs w:val="20"/>
        </w:rPr>
        <w:t>hân công Phó Thủ tướng Chính phủ</w:t>
      </w:r>
      <w:r w:rsidRPr="00F12592">
        <w:rPr>
          <w:rFonts w:ascii="Arial" w:hAnsi="Arial" w:cs="Arial"/>
          <w:i w:val="0"/>
          <w:iCs w:val="0"/>
          <w:color w:val="000000" w:themeColor="text1"/>
          <w:sz w:val="20"/>
          <w:szCs w:val="20"/>
        </w:rPr>
        <w:t xml:space="preserve"> Trần Hồng Hà đảm nhận chức danh Chủ tịch </w:t>
      </w:r>
      <w:r w:rsidR="00EB2C9B" w:rsidRPr="00F12592">
        <w:rPr>
          <w:rFonts w:ascii="Arial" w:hAnsi="Arial" w:cs="Arial"/>
          <w:i w:val="0"/>
          <w:iCs w:val="0"/>
          <w:color w:val="000000" w:themeColor="text1"/>
          <w:sz w:val="20"/>
          <w:szCs w:val="20"/>
        </w:rPr>
        <w:t>Ủy ban</w:t>
      </w:r>
      <w:r w:rsidRPr="00F12592">
        <w:rPr>
          <w:rFonts w:ascii="Arial" w:hAnsi="Arial" w:cs="Arial"/>
          <w:i w:val="0"/>
          <w:iCs w:val="0"/>
          <w:color w:val="000000" w:themeColor="text1"/>
          <w:sz w:val="20"/>
          <w:szCs w:val="20"/>
        </w:rPr>
        <w:t xml:space="preserve"> sông Mê Công Việt Nam.</w:t>
      </w:r>
    </w:p>
    <w:p w14:paraId="0BC890C0" w14:textId="77777777" w:rsidR="00781D71" w:rsidRPr="00F12592" w:rsidRDefault="00BA0A81" w:rsidP="00F12592">
      <w:pPr>
        <w:pStyle w:val="BodyText"/>
        <w:spacing w:after="120"/>
        <w:ind w:firstLine="720"/>
        <w:jc w:val="both"/>
        <w:rPr>
          <w:rFonts w:ascii="Arial" w:hAnsi="Arial" w:cs="Arial"/>
          <w:color w:val="000000" w:themeColor="text1"/>
          <w:sz w:val="20"/>
          <w:szCs w:val="20"/>
        </w:rPr>
      </w:pPr>
      <w:r w:rsidRPr="00F12592">
        <w:rPr>
          <w:rFonts w:ascii="Arial" w:hAnsi="Arial" w:cs="Arial"/>
          <w:b/>
          <w:bCs/>
          <w:i w:val="0"/>
          <w:iCs w:val="0"/>
          <w:color w:val="000000" w:themeColor="text1"/>
          <w:sz w:val="20"/>
          <w:szCs w:val="20"/>
        </w:rPr>
        <w:t xml:space="preserve">Điều 2. </w:t>
      </w:r>
      <w:r w:rsidRPr="00F12592">
        <w:rPr>
          <w:rFonts w:ascii="Arial" w:hAnsi="Arial" w:cs="Arial"/>
          <w:i w:val="0"/>
          <w:iCs w:val="0"/>
          <w:color w:val="000000" w:themeColor="text1"/>
          <w:sz w:val="20"/>
          <w:szCs w:val="20"/>
        </w:rPr>
        <w:t xml:space="preserve">Quyết định này có hiệu lực thi hành kể từ ngày ký và thay thế Điều 1 Quyết định số 1231/QĐ-TTg ngày 15 tháng 7 năm 2021 của Thủ tướng Chính phủ về việc phân công Chủ tịch, Phó Chủ tịch Thường trực, Phó Chủ tịch </w:t>
      </w:r>
      <w:r w:rsidR="00EB2C9B" w:rsidRPr="00F12592">
        <w:rPr>
          <w:rFonts w:ascii="Arial" w:hAnsi="Arial" w:cs="Arial"/>
          <w:i w:val="0"/>
          <w:iCs w:val="0"/>
          <w:color w:val="000000" w:themeColor="text1"/>
          <w:sz w:val="20"/>
          <w:szCs w:val="20"/>
        </w:rPr>
        <w:t>Ủy ban</w:t>
      </w:r>
      <w:r w:rsidRPr="00F12592">
        <w:rPr>
          <w:rFonts w:ascii="Arial" w:hAnsi="Arial" w:cs="Arial"/>
          <w:i w:val="0"/>
          <w:iCs w:val="0"/>
          <w:color w:val="000000" w:themeColor="text1"/>
          <w:sz w:val="20"/>
          <w:szCs w:val="20"/>
        </w:rPr>
        <w:t xml:space="preserve"> sông Mê Công Việt Nam.</w:t>
      </w:r>
    </w:p>
    <w:p w14:paraId="2865BEBD" w14:textId="77777777" w:rsidR="00781D71" w:rsidRPr="00F12592" w:rsidRDefault="00BA0A81" w:rsidP="00F12592">
      <w:pPr>
        <w:pStyle w:val="BodyText"/>
        <w:spacing w:after="0"/>
        <w:ind w:firstLine="720"/>
        <w:jc w:val="both"/>
        <w:rPr>
          <w:rFonts w:ascii="Arial" w:hAnsi="Arial" w:cs="Arial"/>
          <w:i w:val="0"/>
          <w:iCs w:val="0"/>
          <w:color w:val="000000" w:themeColor="text1"/>
          <w:sz w:val="20"/>
          <w:szCs w:val="20"/>
        </w:rPr>
      </w:pPr>
      <w:r w:rsidRPr="00F12592">
        <w:rPr>
          <w:rFonts w:ascii="Arial" w:hAnsi="Arial" w:cs="Arial"/>
          <w:b/>
          <w:bCs/>
          <w:i w:val="0"/>
          <w:iCs w:val="0"/>
          <w:color w:val="000000" w:themeColor="text1"/>
          <w:sz w:val="20"/>
          <w:szCs w:val="20"/>
        </w:rPr>
        <w:t xml:space="preserve">Điều 3. </w:t>
      </w:r>
      <w:r w:rsidR="00EB2C9B" w:rsidRPr="00F12592">
        <w:rPr>
          <w:rFonts w:ascii="Arial" w:hAnsi="Arial" w:cs="Arial"/>
          <w:i w:val="0"/>
          <w:iCs w:val="0"/>
          <w:color w:val="000000" w:themeColor="text1"/>
          <w:sz w:val="20"/>
          <w:szCs w:val="20"/>
        </w:rPr>
        <w:t>Các Bộ trưởng, Thủ trưởng các cơ quan, Chủ tịch Ủy</w:t>
      </w:r>
      <w:r w:rsidRPr="00F12592">
        <w:rPr>
          <w:rFonts w:ascii="Arial" w:hAnsi="Arial" w:cs="Arial"/>
          <w:i w:val="0"/>
          <w:iCs w:val="0"/>
          <w:color w:val="000000" w:themeColor="text1"/>
          <w:sz w:val="20"/>
          <w:szCs w:val="20"/>
        </w:rPr>
        <w:t xml:space="preserve"> ban nhân dân các tỉnh, thành phố trực thuộc Trung ương liên quan và Phó Thủ tướng Chính phủ Trần Hồng Hà chịu trách nhiệm thi hành Quyết định này./.</w:t>
      </w:r>
    </w:p>
    <w:p w14:paraId="625319D9" w14:textId="77777777" w:rsidR="00F12592" w:rsidRPr="00F12592" w:rsidRDefault="00F12592" w:rsidP="00F12592">
      <w:pPr>
        <w:pStyle w:val="BodyText"/>
        <w:spacing w:after="0"/>
        <w:ind w:firstLine="0"/>
        <w:jc w:val="both"/>
        <w:rPr>
          <w:rFonts w:ascii="Arial" w:hAnsi="Arial" w:cs="Arial"/>
          <w:i w:val="0"/>
          <w:iCs w:val="0"/>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070"/>
      </w:tblGrid>
      <w:tr w:rsidR="00F12592" w:rsidRPr="00F12592" w14:paraId="022A0166" w14:textId="77777777" w:rsidTr="00F12592">
        <w:tc>
          <w:tcPr>
            <w:tcW w:w="2744" w:type="pct"/>
          </w:tcPr>
          <w:p w14:paraId="291374B9" w14:textId="77777777" w:rsidR="00F12592" w:rsidRPr="00F12592" w:rsidRDefault="00F12592" w:rsidP="00F12592">
            <w:pPr>
              <w:pStyle w:val="Bodytext20"/>
              <w:ind w:left="0"/>
              <w:jc w:val="both"/>
              <w:rPr>
                <w:rFonts w:ascii="Arial" w:hAnsi="Arial" w:cs="Arial"/>
                <w:b/>
                <w:color w:val="000000" w:themeColor="text1"/>
                <w:sz w:val="20"/>
                <w:szCs w:val="20"/>
              </w:rPr>
            </w:pPr>
            <w:r w:rsidRPr="00F12592">
              <w:rPr>
                <w:rFonts w:ascii="Arial" w:hAnsi="Arial" w:cs="Arial"/>
                <w:b/>
                <w:i/>
                <w:iCs/>
                <w:color w:val="000000" w:themeColor="text1"/>
                <w:sz w:val="20"/>
                <w:szCs w:val="20"/>
              </w:rPr>
              <w:t>Nơi nhận:</w:t>
            </w:r>
          </w:p>
          <w:p w14:paraId="6A719D58" w14:textId="77777777" w:rsidR="00F12592" w:rsidRPr="00F12592" w:rsidRDefault="00F12592" w:rsidP="00F12592">
            <w:pPr>
              <w:pStyle w:val="Bodytext20"/>
              <w:ind w:left="0"/>
              <w:jc w:val="both"/>
              <w:rPr>
                <w:rFonts w:ascii="Arial" w:hAnsi="Arial" w:cs="Arial"/>
                <w:color w:val="000000" w:themeColor="text1"/>
                <w:sz w:val="20"/>
                <w:szCs w:val="20"/>
              </w:rPr>
            </w:pPr>
            <w:r w:rsidRPr="00F12592">
              <w:rPr>
                <w:rFonts w:ascii="Arial" w:hAnsi="Arial" w:cs="Arial"/>
                <w:color w:val="000000" w:themeColor="text1"/>
                <w:sz w:val="20"/>
                <w:szCs w:val="20"/>
              </w:rPr>
              <w:t>- Như Điều 3;</w:t>
            </w:r>
          </w:p>
          <w:p w14:paraId="23AE2564" w14:textId="77777777" w:rsidR="00F12592" w:rsidRPr="00F12592" w:rsidRDefault="00F12592" w:rsidP="00F12592">
            <w:pPr>
              <w:pStyle w:val="Bodytext20"/>
              <w:tabs>
                <w:tab w:val="left" w:pos="1598"/>
              </w:tabs>
              <w:ind w:left="0"/>
              <w:jc w:val="both"/>
              <w:rPr>
                <w:rFonts w:ascii="Arial" w:hAnsi="Arial" w:cs="Arial"/>
                <w:color w:val="000000" w:themeColor="text1"/>
                <w:sz w:val="20"/>
                <w:szCs w:val="20"/>
              </w:rPr>
            </w:pPr>
            <w:bookmarkStart w:id="1" w:name="bookmark2"/>
            <w:bookmarkEnd w:id="1"/>
            <w:r w:rsidRPr="00F12592">
              <w:rPr>
                <w:rFonts w:ascii="Arial" w:hAnsi="Arial" w:cs="Arial"/>
                <w:color w:val="000000" w:themeColor="text1"/>
                <w:sz w:val="20"/>
                <w:szCs w:val="20"/>
              </w:rPr>
              <w:t>- Ban Bí thư Trung ương Đảng;</w:t>
            </w:r>
          </w:p>
          <w:p w14:paraId="6ADD40CC" w14:textId="77777777" w:rsidR="00F12592" w:rsidRPr="00F12592" w:rsidRDefault="00F12592" w:rsidP="00F12592">
            <w:pPr>
              <w:pStyle w:val="Bodytext20"/>
              <w:tabs>
                <w:tab w:val="left" w:pos="1601"/>
              </w:tabs>
              <w:ind w:left="0"/>
              <w:jc w:val="both"/>
              <w:rPr>
                <w:rFonts w:ascii="Arial" w:hAnsi="Arial" w:cs="Arial"/>
                <w:color w:val="000000" w:themeColor="text1"/>
                <w:sz w:val="20"/>
                <w:szCs w:val="20"/>
              </w:rPr>
            </w:pPr>
            <w:bookmarkStart w:id="2" w:name="bookmark3"/>
            <w:bookmarkEnd w:id="2"/>
            <w:r w:rsidRPr="00F12592">
              <w:rPr>
                <w:rFonts w:ascii="Arial" w:hAnsi="Arial" w:cs="Arial"/>
                <w:color w:val="000000" w:themeColor="text1"/>
                <w:sz w:val="20"/>
                <w:szCs w:val="20"/>
              </w:rPr>
              <w:t>- Thủ tướng, các Phó Thủ tướng Chính phủ;</w:t>
            </w:r>
          </w:p>
          <w:p w14:paraId="450BB949" w14:textId="77777777" w:rsidR="00F12592" w:rsidRPr="00F12592" w:rsidRDefault="00F12592" w:rsidP="00F12592">
            <w:pPr>
              <w:pStyle w:val="Bodytext20"/>
              <w:tabs>
                <w:tab w:val="left" w:pos="1601"/>
              </w:tabs>
              <w:ind w:left="0"/>
              <w:jc w:val="both"/>
              <w:rPr>
                <w:rFonts w:ascii="Arial" w:hAnsi="Arial" w:cs="Arial"/>
                <w:color w:val="000000" w:themeColor="text1"/>
                <w:sz w:val="20"/>
                <w:szCs w:val="20"/>
              </w:rPr>
            </w:pPr>
            <w:bookmarkStart w:id="3" w:name="bookmark4"/>
            <w:bookmarkEnd w:id="3"/>
            <w:r w:rsidRPr="00F12592">
              <w:rPr>
                <w:rFonts w:ascii="Arial" w:hAnsi="Arial" w:cs="Arial"/>
                <w:color w:val="000000" w:themeColor="text1"/>
                <w:sz w:val="20"/>
                <w:szCs w:val="20"/>
              </w:rPr>
              <w:t>- Văn phòng Trung ương và các Ban của Đảng;</w:t>
            </w:r>
          </w:p>
          <w:p w14:paraId="6DD00400" w14:textId="77777777" w:rsidR="00F12592" w:rsidRPr="00F12592" w:rsidRDefault="00F12592" w:rsidP="00F12592">
            <w:pPr>
              <w:pStyle w:val="Bodytext20"/>
              <w:tabs>
                <w:tab w:val="left" w:pos="1605"/>
              </w:tabs>
              <w:ind w:left="0"/>
              <w:jc w:val="both"/>
              <w:rPr>
                <w:rFonts w:ascii="Arial" w:hAnsi="Arial" w:cs="Arial"/>
                <w:color w:val="000000" w:themeColor="text1"/>
                <w:sz w:val="20"/>
                <w:szCs w:val="20"/>
              </w:rPr>
            </w:pPr>
            <w:bookmarkStart w:id="4" w:name="bookmark5"/>
            <w:bookmarkEnd w:id="4"/>
            <w:r w:rsidRPr="00F12592">
              <w:rPr>
                <w:rFonts w:ascii="Arial" w:hAnsi="Arial" w:cs="Arial"/>
                <w:color w:val="000000" w:themeColor="text1"/>
                <w:sz w:val="20"/>
                <w:szCs w:val="20"/>
              </w:rPr>
              <w:t>- Văn phòng: Tổng Bí thư, Chủ tịch nước, Quốc hội;</w:t>
            </w:r>
          </w:p>
          <w:p w14:paraId="60367613" w14:textId="77777777" w:rsidR="00F12592" w:rsidRPr="00F12592" w:rsidRDefault="00F12592" w:rsidP="00F12592">
            <w:pPr>
              <w:pStyle w:val="Bodytext20"/>
              <w:tabs>
                <w:tab w:val="left" w:pos="1645"/>
              </w:tabs>
              <w:ind w:left="0"/>
              <w:jc w:val="both"/>
              <w:rPr>
                <w:rFonts w:ascii="Arial" w:hAnsi="Arial" w:cs="Arial"/>
                <w:color w:val="000000" w:themeColor="text1"/>
                <w:sz w:val="20"/>
                <w:szCs w:val="20"/>
              </w:rPr>
            </w:pPr>
            <w:bookmarkStart w:id="5" w:name="bookmark6"/>
            <w:bookmarkEnd w:id="5"/>
            <w:r w:rsidRPr="00F12592">
              <w:rPr>
                <w:rFonts w:ascii="Arial" w:hAnsi="Arial" w:cs="Arial"/>
                <w:color w:val="000000" w:themeColor="text1"/>
                <w:sz w:val="20"/>
                <w:szCs w:val="20"/>
              </w:rPr>
              <w:t>- Các Bộ: TNMT, QP, CA, NG, CT, XD, GTVT, KHCN, TTTT, VHTTDL;</w:t>
            </w:r>
          </w:p>
          <w:p w14:paraId="245C9D55" w14:textId="77777777" w:rsidR="00F12592" w:rsidRPr="00F12592" w:rsidRDefault="00F12592" w:rsidP="00F12592">
            <w:pPr>
              <w:pStyle w:val="Bodytext20"/>
              <w:tabs>
                <w:tab w:val="left" w:pos="1608"/>
              </w:tabs>
              <w:ind w:left="0"/>
              <w:jc w:val="both"/>
              <w:rPr>
                <w:rFonts w:ascii="Arial" w:hAnsi="Arial" w:cs="Arial"/>
                <w:color w:val="000000" w:themeColor="text1"/>
                <w:sz w:val="20"/>
                <w:szCs w:val="20"/>
              </w:rPr>
            </w:pPr>
            <w:bookmarkStart w:id="6" w:name="bookmark7"/>
            <w:bookmarkEnd w:id="6"/>
            <w:r w:rsidRPr="00F12592">
              <w:rPr>
                <w:rFonts w:ascii="Arial" w:hAnsi="Arial" w:cs="Arial"/>
                <w:color w:val="000000" w:themeColor="text1"/>
                <w:sz w:val="20"/>
                <w:szCs w:val="20"/>
              </w:rPr>
              <w:t>- UBND các tỉnh/tp: An Giang, Bạc Liêu, Bến Tre, Cà Mau, Cần Thơ, Đắk Lắk, Đắk Nông, Đồng Tháp, Gia Lai, Hậu Giang, Kiên Giang, Kon Tum, Lâm Đồng, Long An, Sóc Trăng, Trà Vinh, Tiền Giang, Vĩnh Long;</w:t>
            </w:r>
          </w:p>
          <w:p w14:paraId="100C84F9" w14:textId="77777777" w:rsidR="00F12592" w:rsidRPr="00F12592" w:rsidRDefault="00F12592" w:rsidP="00F12592">
            <w:pPr>
              <w:pStyle w:val="Bodytext20"/>
              <w:tabs>
                <w:tab w:val="left" w:pos="122"/>
              </w:tabs>
              <w:ind w:left="0"/>
              <w:rPr>
                <w:rFonts w:ascii="Arial" w:hAnsi="Arial" w:cs="Arial"/>
                <w:color w:val="000000" w:themeColor="text1"/>
                <w:sz w:val="20"/>
                <w:szCs w:val="20"/>
              </w:rPr>
            </w:pPr>
            <w:bookmarkStart w:id="7" w:name="bookmark0"/>
            <w:bookmarkEnd w:id="7"/>
            <w:r w:rsidRPr="00F12592">
              <w:rPr>
                <w:rFonts w:ascii="Arial" w:hAnsi="Arial" w:cs="Arial"/>
                <w:color w:val="000000" w:themeColor="text1"/>
                <w:sz w:val="20"/>
                <w:szCs w:val="20"/>
              </w:rPr>
              <w:t>- VPCP: BTCN, các PCN, Trợ lý TTg, TGĐ Cổng TTĐT, các Vụ: TH, NN;</w:t>
            </w:r>
          </w:p>
          <w:p w14:paraId="4B55F5AF" w14:textId="77777777" w:rsidR="00F12592" w:rsidRPr="00F12592" w:rsidRDefault="00F12592" w:rsidP="00F12592">
            <w:pPr>
              <w:pStyle w:val="Bodytext20"/>
              <w:tabs>
                <w:tab w:val="left" w:pos="130"/>
              </w:tabs>
              <w:ind w:left="0"/>
              <w:rPr>
                <w:rFonts w:ascii="Arial" w:hAnsi="Arial" w:cs="Arial"/>
                <w:color w:val="000000" w:themeColor="text1"/>
                <w:sz w:val="20"/>
                <w:szCs w:val="20"/>
                <w:lang w:val="en-US"/>
              </w:rPr>
            </w:pPr>
            <w:bookmarkStart w:id="8" w:name="bookmark1"/>
            <w:bookmarkEnd w:id="8"/>
            <w:r w:rsidRPr="00F12592">
              <w:rPr>
                <w:rFonts w:ascii="Arial" w:hAnsi="Arial" w:cs="Arial"/>
                <w:color w:val="000000" w:themeColor="text1"/>
                <w:sz w:val="20"/>
                <w:szCs w:val="20"/>
                <w:lang w:val="en-US"/>
              </w:rPr>
              <w:t xml:space="preserve">- </w:t>
            </w:r>
            <w:r w:rsidRPr="00F12592">
              <w:rPr>
                <w:rFonts w:ascii="Arial" w:hAnsi="Arial" w:cs="Arial"/>
                <w:color w:val="000000" w:themeColor="text1"/>
                <w:sz w:val="20"/>
                <w:szCs w:val="20"/>
              </w:rPr>
              <w:t>Lưu: VT, QHQT (2). PH</w:t>
            </w:r>
            <w:r w:rsidRPr="00F12592">
              <w:rPr>
                <w:rFonts w:ascii="Arial" w:hAnsi="Arial" w:cs="Arial"/>
                <w:color w:val="000000" w:themeColor="text1"/>
                <w:sz w:val="20"/>
                <w:szCs w:val="20"/>
                <w:lang w:val="en-US"/>
              </w:rPr>
              <w:t>.</w:t>
            </w:r>
          </w:p>
        </w:tc>
        <w:tc>
          <w:tcPr>
            <w:tcW w:w="2256" w:type="pct"/>
          </w:tcPr>
          <w:p w14:paraId="3BBF2160" w14:textId="77777777" w:rsidR="00F12592" w:rsidRPr="00F12592" w:rsidRDefault="00F12592" w:rsidP="00F12592">
            <w:pPr>
              <w:pStyle w:val="BodyText"/>
              <w:spacing w:after="0"/>
              <w:ind w:firstLine="0"/>
              <w:jc w:val="center"/>
              <w:rPr>
                <w:rFonts w:ascii="Arial" w:hAnsi="Arial" w:cs="Arial"/>
                <w:b/>
                <w:i w:val="0"/>
                <w:color w:val="000000" w:themeColor="text1"/>
                <w:sz w:val="20"/>
                <w:szCs w:val="20"/>
                <w:lang w:val="en-US"/>
              </w:rPr>
            </w:pPr>
            <w:r w:rsidRPr="00F12592">
              <w:rPr>
                <w:rFonts w:ascii="Arial" w:hAnsi="Arial" w:cs="Arial"/>
                <w:b/>
                <w:i w:val="0"/>
                <w:color w:val="000000" w:themeColor="text1"/>
                <w:sz w:val="20"/>
                <w:szCs w:val="20"/>
                <w:lang w:val="en-US"/>
              </w:rPr>
              <w:t>THỦ TƯỚNG</w:t>
            </w:r>
          </w:p>
          <w:p w14:paraId="2E7041CF" w14:textId="77777777" w:rsidR="00F12592" w:rsidRPr="00F12592" w:rsidRDefault="00F12592" w:rsidP="00F12592">
            <w:pPr>
              <w:pStyle w:val="BodyText"/>
              <w:spacing w:after="0"/>
              <w:ind w:firstLine="0"/>
              <w:jc w:val="center"/>
              <w:rPr>
                <w:rFonts w:ascii="Arial" w:hAnsi="Arial" w:cs="Arial"/>
                <w:b/>
                <w:i w:val="0"/>
                <w:color w:val="000000" w:themeColor="text1"/>
                <w:sz w:val="20"/>
                <w:szCs w:val="20"/>
                <w:lang w:val="en-US"/>
              </w:rPr>
            </w:pPr>
          </w:p>
          <w:p w14:paraId="23996530" w14:textId="77777777" w:rsidR="00F12592" w:rsidRPr="00F12592" w:rsidRDefault="00F12592" w:rsidP="00F12592">
            <w:pPr>
              <w:pStyle w:val="BodyText"/>
              <w:spacing w:after="0"/>
              <w:ind w:firstLine="0"/>
              <w:jc w:val="center"/>
              <w:rPr>
                <w:rFonts w:ascii="Arial" w:hAnsi="Arial" w:cs="Arial"/>
                <w:b/>
                <w:i w:val="0"/>
                <w:color w:val="000000" w:themeColor="text1"/>
                <w:sz w:val="20"/>
                <w:szCs w:val="20"/>
                <w:lang w:val="en-US"/>
              </w:rPr>
            </w:pPr>
          </w:p>
          <w:p w14:paraId="4ECBA4C0" w14:textId="77777777" w:rsidR="00F12592" w:rsidRPr="00F12592" w:rsidRDefault="00F12592" w:rsidP="00F12592">
            <w:pPr>
              <w:pStyle w:val="BodyText"/>
              <w:spacing w:after="0"/>
              <w:ind w:firstLine="0"/>
              <w:jc w:val="center"/>
              <w:rPr>
                <w:rFonts w:ascii="Arial" w:hAnsi="Arial" w:cs="Arial"/>
                <w:b/>
                <w:i w:val="0"/>
                <w:color w:val="000000" w:themeColor="text1"/>
                <w:sz w:val="20"/>
                <w:szCs w:val="20"/>
                <w:lang w:val="en-US"/>
              </w:rPr>
            </w:pPr>
          </w:p>
          <w:p w14:paraId="757C2A12" w14:textId="77777777" w:rsidR="00F12592" w:rsidRPr="00F12592" w:rsidRDefault="00F12592" w:rsidP="00F12592">
            <w:pPr>
              <w:pStyle w:val="BodyText"/>
              <w:spacing w:after="0"/>
              <w:ind w:firstLine="0"/>
              <w:jc w:val="center"/>
              <w:rPr>
                <w:rFonts w:ascii="Arial" w:hAnsi="Arial" w:cs="Arial"/>
                <w:b/>
                <w:i w:val="0"/>
                <w:color w:val="000000" w:themeColor="text1"/>
                <w:sz w:val="20"/>
                <w:szCs w:val="20"/>
                <w:lang w:val="en-US"/>
              </w:rPr>
            </w:pPr>
          </w:p>
          <w:p w14:paraId="3766E9F4" w14:textId="77777777" w:rsidR="00F12592" w:rsidRPr="00F12592" w:rsidRDefault="00F12592" w:rsidP="00F12592">
            <w:pPr>
              <w:pStyle w:val="BodyText"/>
              <w:spacing w:after="0"/>
              <w:ind w:firstLine="0"/>
              <w:jc w:val="center"/>
              <w:rPr>
                <w:rFonts w:ascii="Arial" w:hAnsi="Arial" w:cs="Arial"/>
                <w:b/>
                <w:i w:val="0"/>
                <w:color w:val="000000" w:themeColor="text1"/>
                <w:sz w:val="20"/>
                <w:szCs w:val="20"/>
                <w:lang w:val="en-US"/>
              </w:rPr>
            </w:pPr>
            <w:r w:rsidRPr="00F12592">
              <w:rPr>
                <w:rFonts w:ascii="Arial" w:hAnsi="Arial" w:cs="Arial"/>
                <w:b/>
                <w:i w:val="0"/>
                <w:color w:val="000000" w:themeColor="text1"/>
                <w:sz w:val="20"/>
                <w:szCs w:val="20"/>
                <w:lang w:val="en-US"/>
              </w:rPr>
              <w:t>Phạm Minh Chính</w:t>
            </w:r>
          </w:p>
        </w:tc>
      </w:tr>
    </w:tbl>
    <w:p w14:paraId="20844BAC" w14:textId="77777777" w:rsidR="00F12592" w:rsidRPr="00F12592" w:rsidRDefault="00F12592" w:rsidP="00F12592">
      <w:pPr>
        <w:pStyle w:val="Bodytext20"/>
        <w:tabs>
          <w:tab w:val="left" w:pos="1608"/>
        </w:tabs>
        <w:ind w:left="0"/>
        <w:jc w:val="both"/>
        <w:rPr>
          <w:rFonts w:ascii="Arial" w:hAnsi="Arial" w:cs="Arial"/>
          <w:color w:val="000000" w:themeColor="text1"/>
          <w:sz w:val="20"/>
          <w:szCs w:val="20"/>
        </w:rPr>
      </w:pPr>
    </w:p>
    <w:sectPr w:rsidR="00F12592" w:rsidRPr="00F12592" w:rsidSect="00F12592">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928A9" w14:textId="77777777" w:rsidR="006B7782" w:rsidRDefault="006B7782">
      <w:r>
        <w:separator/>
      </w:r>
    </w:p>
  </w:endnote>
  <w:endnote w:type="continuationSeparator" w:id="0">
    <w:p w14:paraId="32D04BF6" w14:textId="77777777" w:rsidR="006B7782" w:rsidRDefault="006B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3"/>
    <w:family w:val="swiss"/>
    <w:pitch w:val="variable"/>
    <w:sig w:usb0="A0002AEF" w:usb1="4000207B" w:usb2="00000000"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A3"/>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CF1A" w14:textId="77777777" w:rsidR="00A15230" w:rsidRDefault="00A15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679A" w14:textId="48A63A04" w:rsidR="009E00E9" w:rsidRDefault="009E00E9">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4159" w14:textId="77777777" w:rsidR="00A15230" w:rsidRDefault="00A15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B45FB" w14:textId="77777777" w:rsidR="006B7782" w:rsidRDefault="006B7782"/>
  </w:footnote>
  <w:footnote w:type="continuationSeparator" w:id="0">
    <w:p w14:paraId="36E96423" w14:textId="77777777" w:rsidR="006B7782" w:rsidRDefault="006B77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C45E" w14:textId="77777777" w:rsidR="00A15230" w:rsidRDefault="00A15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209F" w14:textId="77777777" w:rsidR="00A15230" w:rsidRDefault="00A152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9A7F1" w14:textId="77777777" w:rsidR="00A15230" w:rsidRDefault="00A1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A00E6"/>
    <w:multiLevelType w:val="multilevel"/>
    <w:tmpl w:val="5AA6E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846584"/>
    <w:multiLevelType w:val="multilevel"/>
    <w:tmpl w:val="8654C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81"/>
  <w:drawingGridVerticalSpacing w:val="181"/>
  <w:characterSpacingControl w:val="compressPunctuation"/>
  <w:savePreviewPicture/>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D71"/>
    <w:rsid w:val="000A33AF"/>
    <w:rsid w:val="000E0C74"/>
    <w:rsid w:val="005454BC"/>
    <w:rsid w:val="006519EE"/>
    <w:rsid w:val="00687E55"/>
    <w:rsid w:val="006B7782"/>
    <w:rsid w:val="00781D71"/>
    <w:rsid w:val="009E00E9"/>
    <w:rsid w:val="009E5A78"/>
    <w:rsid w:val="00A15230"/>
    <w:rsid w:val="00BA0A81"/>
    <w:rsid w:val="00E47786"/>
    <w:rsid w:val="00EB2C9B"/>
    <w:rsid w:val="00F12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50B8"/>
  <w15:docId w15:val="{EB66474A-C13E-4600-8783-A3669553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Bodytext4">
    <w:name w:val="Body text (4)_"/>
    <w:basedOn w:val="DefaultParagraphFont"/>
    <w:link w:val="Bodytext40"/>
    <w:rPr>
      <w:rFonts w:ascii="Tahoma" w:eastAsia="Tahoma" w:hAnsi="Tahoma" w:cs="Tahoma"/>
      <w:b/>
      <w:bCs/>
      <w:i w:val="0"/>
      <w:iCs w:val="0"/>
      <w:smallCaps w:val="0"/>
      <w:strike w:val="0"/>
      <w:w w:val="70"/>
      <w:sz w:val="18"/>
      <w:szCs w:val="18"/>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192A7F"/>
      <w:sz w:val="13"/>
      <w:szCs w:val="13"/>
      <w:u w:val="none"/>
      <w:shd w:val="clear" w:color="auto" w:fill="auto"/>
    </w:rPr>
  </w:style>
  <w:style w:type="paragraph" w:styleId="BodyText">
    <w:name w:val="Body Text"/>
    <w:basedOn w:val="Normal"/>
    <w:link w:val="BodyTextChar"/>
    <w:qFormat/>
    <w:pPr>
      <w:spacing w:after="100"/>
      <w:ind w:firstLine="400"/>
    </w:pPr>
    <w:rPr>
      <w:rFonts w:ascii="Times New Roman" w:eastAsia="Times New Roman" w:hAnsi="Times New Roman" w:cs="Times New Roman"/>
      <w:i/>
      <w:iCs/>
      <w:sz w:val="26"/>
      <w:szCs w:val="26"/>
    </w:rPr>
  </w:style>
  <w:style w:type="paragraph" w:customStyle="1" w:styleId="Bodytext40">
    <w:name w:val="Body text (4)"/>
    <w:basedOn w:val="Normal"/>
    <w:link w:val="Bodytext4"/>
    <w:rPr>
      <w:rFonts w:ascii="Tahoma" w:eastAsia="Tahoma" w:hAnsi="Tahoma" w:cs="Tahoma"/>
      <w:b/>
      <w:bCs/>
      <w:w w:val="70"/>
      <w:sz w:val="18"/>
      <w:szCs w:val="18"/>
    </w:rPr>
  </w:style>
  <w:style w:type="paragraph" w:customStyle="1" w:styleId="Bodytext20">
    <w:name w:val="Body text (2)"/>
    <w:basedOn w:val="Normal"/>
    <w:link w:val="Bodytext2"/>
    <w:pPr>
      <w:ind w:left="1340"/>
    </w:pPr>
    <w:rPr>
      <w:rFonts w:ascii="Times New Roman" w:eastAsia="Times New Roman" w:hAnsi="Times New Roman" w:cs="Times New Roman"/>
      <w:sz w:val="22"/>
      <w:szCs w:val="22"/>
    </w:rPr>
  </w:style>
  <w:style w:type="paragraph" w:customStyle="1" w:styleId="Bodytext30">
    <w:name w:val="Body text (3)"/>
    <w:basedOn w:val="Normal"/>
    <w:link w:val="Bodytext3"/>
    <w:pPr>
      <w:spacing w:after="40" w:line="221" w:lineRule="auto"/>
      <w:ind w:left="2020" w:firstLine="50"/>
    </w:pPr>
    <w:rPr>
      <w:rFonts w:ascii="Times New Roman" w:eastAsia="Times New Roman" w:hAnsi="Times New Roman" w:cs="Times New Roman"/>
      <w:color w:val="192A7F"/>
      <w:sz w:val="13"/>
      <w:szCs w:val="13"/>
    </w:rPr>
  </w:style>
  <w:style w:type="table" w:styleId="TableGrid">
    <w:name w:val="Table Grid"/>
    <w:basedOn w:val="TableNormal"/>
    <w:uiPriority w:val="39"/>
    <w:rsid w:val="000A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00E9"/>
    <w:pPr>
      <w:tabs>
        <w:tab w:val="center" w:pos="4513"/>
        <w:tab w:val="right" w:pos="9026"/>
      </w:tabs>
    </w:pPr>
  </w:style>
  <w:style w:type="character" w:customStyle="1" w:styleId="HeaderChar">
    <w:name w:val="Header Char"/>
    <w:basedOn w:val="DefaultParagraphFont"/>
    <w:link w:val="Header"/>
    <w:uiPriority w:val="99"/>
    <w:rsid w:val="009E00E9"/>
    <w:rPr>
      <w:color w:val="000000"/>
    </w:rPr>
  </w:style>
  <w:style w:type="paragraph" w:styleId="Footer">
    <w:name w:val="footer"/>
    <w:basedOn w:val="Normal"/>
    <w:link w:val="FooterChar"/>
    <w:uiPriority w:val="99"/>
    <w:unhideWhenUsed/>
    <w:rsid w:val="009E00E9"/>
    <w:pPr>
      <w:tabs>
        <w:tab w:val="center" w:pos="4513"/>
        <w:tab w:val="right" w:pos="9026"/>
      </w:tabs>
    </w:pPr>
  </w:style>
  <w:style w:type="character" w:customStyle="1" w:styleId="FooterChar">
    <w:name w:val="Footer Char"/>
    <w:basedOn w:val="DefaultParagraphFont"/>
    <w:link w:val="Footer"/>
    <w:uiPriority w:val="99"/>
    <w:rsid w:val="009E00E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13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Microsoft Office User</cp:lastModifiedBy>
  <cp:revision>4</cp:revision>
  <dcterms:created xsi:type="dcterms:W3CDTF">2024-09-04T08:36:00Z</dcterms:created>
  <dcterms:modified xsi:type="dcterms:W3CDTF">2024-09-10T18:08:00Z</dcterms:modified>
</cp:coreProperties>
</file>